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30" w:rsidRPr="004A4330" w:rsidRDefault="004A4330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A433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A4330" w:rsidRPr="004A4330" w:rsidRDefault="004A4330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33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Президиума </w:t>
      </w:r>
    </w:p>
    <w:p w:rsidR="004A4330" w:rsidRPr="004A4330" w:rsidRDefault="004A4330" w:rsidP="004A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33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Совета Удмуртской Республики </w:t>
      </w:r>
    </w:p>
    <w:p w:rsidR="004A4330" w:rsidRDefault="004A4330" w:rsidP="004A4330">
      <w:pPr>
        <w:pStyle w:val="Default"/>
        <w:jc w:val="right"/>
        <w:rPr>
          <w:sz w:val="28"/>
          <w:szCs w:val="28"/>
        </w:rPr>
      </w:pPr>
      <w:r w:rsidRPr="004A4330">
        <w:rPr>
          <w:sz w:val="28"/>
          <w:szCs w:val="28"/>
        </w:rPr>
        <w:t xml:space="preserve">от </w:t>
      </w:r>
      <w:r w:rsidR="003D632C">
        <w:rPr>
          <w:sz w:val="28"/>
          <w:szCs w:val="28"/>
        </w:rPr>
        <w:t>_________</w:t>
      </w:r>
      <w:r w:rsidRPr="004A433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26C62">
        <w:rPr>
          <w:sz w:val="28"/>
          <w:szCs w:val="28"/>
        </w:rPr>
        <w:t>1</w:t>
      </w:r>
      <w:r w:rsidRPr="004A43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     </w:t>
      </w:r>
      <w:r w:rsidRPr="004A4330">
        <w:rPr>
          <w:sz w:val="28"/>
          <w:szCs w:val="28"/>
        </w:rPr>
        <w:t>-VI</w:t>
      </w:r>
    </w:p>
    <w:p w:rsidR="00464AEB" w:rsidRDefault="00464AEB" w:rsidP="004A4330">
      <w:pPr>
        <w:pStyle w:val="Default"/>
        <w:jc w:val="right"/>
        <w:rPr>
          <w:b/>
          <w:bCs/>
          <w:sz w:val="22"/>
          <w:szCs w:val="22"/>
        </w:rPr>
      </w:pPr>
    </w:p>
    <w:p w:rsidR="0042159F" w:rsidRPr="00430D94" w:rsidRDefault="0042159F" w:rsidP="004A4330">
      <w:pPr>
        <w:pStyle w:val="Default"/>
        <w:jc w:val="right"/>
        <w:rPr>
          <w:b/>
          <w:bCs/>
          <w:sz w:val="22"/>
          <w:szCs w:val="22"/>
        </w:rPr>
      </w:pPr>
    </w:p>
    <w:p w:rsidR="00C95376" w:rsidRPr="00C95376" w:rsidRDefault="00C95376" w:rsidP="00C95376">
      <w:pPr>
        <w:pStyle w:val="Default"/>
        <w:jc w:val="center"/>
        <w:rPr>
          <w:sz w:val="28"/>
          <w:szCs w:val="28"/>
        </w:rPr>
      </w:pPr>
      <w:r w:rsidRPr="00C95376">
        <w:rPr>
          <w:b/>
          <w:bCs/>
          <w:sz w:val="28"/>
          <w:szCs w:val="28"/>
        </w:rPr>
        <w:t>План работы</w:t>
      </w:r>
    </w:p>
    <w:p w:rsidR="00C95376" w:rsidRPr="00C95376" w:rsidRDefault="00C95376" w:rsidP="00C95376">
      <w:pPr>
        <w:pStyle w:val="Default"/>
        <w:jc w:val="center"/>
        <w:rPr>
          <w:sz w:val="28"/>
          <w:szCs w:val="28"/>
        </w:rPr>
      </w:pPr>
      <w:r w:rsidRPr="00C95376">
        <w:rPr>
          <w:b/>
          <w:bCs/>
          <w:sz w:val="28"/>
          <w:szCs w:val="28"/>
        </w:rPr>
        <w:t>Президиума Государственного Совета Удмуртской Республики</w:t>
      </w:r>
    </w:p>
    <w:p w:rsidR="00C95376" w:rsidRDefault="00C95376" w:rsidP="00C9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37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26C62">
        <w:rPr>
          <w:rFonts w:ascii="Times New Roman" w:hAnsi="Times New Roman" w:cs="Times New Roman"/>
          <w:b/>
          <w:bCs/>
          <w:sz w:val="28"/>
          <w:szCs w:val="28"/>
        </w:rPr>
        <w:t xml:space="preserve">второй квартал </w:t>
      </w:r>
      <w:r w:rsidRPr="00C9537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2B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537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4"/>
        <w:gridCol w:w="2126"/>
        <w:gridCol w:w="3826"/>
        <w:gridCol w:w="3404"/>
      </w:tblGrid>
      <w:tr w:rsid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B8" w:rsidRDefault="000B45B8">
            <w:pPr>
              <w:pStyle w:val="Default"/>
              <w:spacing w:line="276" w:lineRule="auto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№ </w:t>
            </w:r>
          </w:p>
          <w:p w:rsidR="000B45B8" w:rsidRDefault="000B45B8">
            <w:pPr>
              <w:pStyle w:val="Default"/>
              <w:spacing w:line="276" w:lineRule="auto"/>
              <w:rPr>
                <w:sz w:val="27"/>
                <w:szCs w:val="27"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/п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B8" w:rsidRDefault="000B45B8">
            <w:pPr>
              <w:pStyle w:val="Default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Default="000B45B8">
            <w:pPr>
              <w:pStyle w:val="Default"/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рассмотрения</w:t>
            </w:r>
          </w:p>
          <w:p w:rsidR="000B45B8" w:rsidRDefault="000B45B8">
            <w:pPr>
              <w:pStyle w:val="Default"/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B8" w:rsidRDefault="000B45B8">
            <w:pPr>
              <w:pStyle w:val="Default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Ответственный</w:t>
            </w:r>
          </w:p>
          <w:p w:rsidR="000B45B8" w:rsidRDefault="000B45B8">
            <w:pPr>
              <w:pStyle w:val="Default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B8" w:rsidRDefault="000B45B8">
            <w:pPr>
              <w:pStyle w:val="Default"/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Приглашаемые должностные лица</w:t>
            </w:r>
          </w:p>
        </w:tc>
      </w:tr>
      <w:tr w:rsidR="000B45B8" w:rsidRP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результатах деятельности АО «Корпорация развития Удмуртской Республики» в 2020 году и планах 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901B45" w:rsidP="000B4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E55C08" w:rsidP="000B45B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B45B8" w:rsidRPr="000B45B8">
              <w:rPr>
                <w:bCs/>
                <w:sz w:val="28"/>
                <w:szCs w:val="28"/>
              </w:rPr>
              <w:t>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E55C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экономики Удмуртской Республики</w:t>
            </w:r>
          </w:p>
        </w:tc>
      </w:tr>
      <w:tr w:rsidR="000B45B8" w:rsidRP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86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8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миграционной политики Удмуртской Республики</w:t>
            </w:r>
            <w:r w:rsidR="00860F32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901B45" w:rsidP="000B4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E55C08" w:rsidP="000B45B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B45B8" w:rsidRPr="000B45B8">
              <w:rPr>
                <w:bCs/>
                <w:sz w:val="28"/>
                <w:szCs w:val="28"/>
              </w:rPr>
              <w:t>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E55C08" w:rsidP="00E55C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55C08">
              <w:rPr>
                <w:bCs/>
                <w:sz w:val="28"/>
                <w:szCs w:val="28"/>
              </w:rPr>
              <w:t>министр социальной политики и труда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Удмуртской Республики</w:t>
            </w:r>
          </w:p>
        </w:tc>
      </w:tr>
      <w:tr w:rsidR="000B45B8" w:rsidRP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pStyle w:val="Default"/>
              <w:rPr>
                <w:bCs/>
                <w:sz w:val="28"/>
                <w:szCs w:val="28"/>
              </w:rPr>
            </w:pPr>
            <w:r w:rsidRPr="000B45B8">
              <w:rPr>
                <w:bCs/>
                <w:sz w:val="28"/>
                <w:szCs w:val="28"/>
              </w:rPr>
              <w:t xml:space="preserve">Об актуальных проблемах оказания </w:t>
            </w:r>
          </w:p>
          <w:p w:rsidR="000B45B8" w:rsidRPr="000B45B8" w:rsidRDefault="000B45B8" w:rsidP="00E55C0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</w:t>
            </w:r>
            <w:r w:rsidRPr="000B45B8">
              <w:rPr>
                <w:bCs/>
                <w:sz w:val="28"/>
                <w:szCs w:val="28"/>
              </w:rPr>
              <w:t>едико</w:t>
            </w:r>
            <w:r>
              <w:rPr>
                <w:bCs/>
                <w:sz w:val="28"/>
                <w:szCs w:val="28"/>
              </w:rPr>
              <w:t>-</w:t>
            </w:r>
            <w:r w:rsidRPr="000B45B8">
              <w:rPr>
                <w:bCs/>
                <w:sz w:val="28"/>
                <w:szCs w:val="28"/>
              </w:rPr>
              <w:t>социальной</w:t>
            </w:r>
            <w:proofErr w:type="gramEnd"/>
            <w:r w:rsidRPr="000B45B8">
              <w:rPr>
                <w:bCs/>
                <w:sz w:val="28"/>
                <w:szCs w:val="28"/>
              </w:rPr>
              <w:t xml:space="preserve"> помощи гражданам с инвалидностью в Удмурт</w:t>
            </w:r>
            <w:r w:rsidR="00E55C08">
              <w:rPr>
                <w:bCs/>
                <w:sz w:val="28"/>
                <w:szCs w:val="28"/>
              </w:rPr>
              <w:t>ской Республике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901B45" w:rsidP="000B45B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E55C08" w:rsidP="00901B4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0B45B8" w:rsidRPr="000B45B8">
              <w:rPr>
                <w:bCs/>
                <w:sz w:val="28"/>
                <w:szCs w:val="28"/>
              </w:rPr>
              <w:t>епутатская  фракция «</w:t>
            </w:r>
            <w:r w:rsidR="00901B45">
              <w:rPr>
                <w:bCs/>
                <w:sz w:val="28"/>
                <w:szCs w:val="28"/>
              </w:rPr>
              <w:t>СПРАВЕДЛИВАЯ РОССИЯ</w:t>
            </w:r>
            <w:r w:rsidR="000B45B8" w:rsidRPr="000B45B8">
              <w:rPr>
                <w:bCs/>
                <w:sz w:val="28"/>
                <w:szCs w:val="28"/>
              </w:rPr>
              <w:t xml:space="preserve">» в Государственном Совете Удмуртской Республики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Default="00E55C08" w:rsidP="00E55C0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социальной политики и труда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Удмуртской Республики;</w:t>
            </w:r>
          </w:p>
          <w:p w:rsidR="00E55C08" w:rsidRPr="000B45B8" w:rsidRDefault="00E55C08" w:rsidP="00E55C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здравоохранения Удмуртской Республики</w:t>
            </w:r>
          </w:p>
        </w:tc>
      </w:tr>
      <w:tr w:rsidR="00E32C7A" w:rsidRP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0B45B8" w:rsidRDefault="00E32C7A" w:rsidP="000B45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860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республиканской программы </w:t>
            </w:r>
            <w:r w:rsidR="00860F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>Опорный план дорожной деятельности</w:t>
            </w:r>
            <w:r w:rsidR="00860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E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E3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депутатская фракция «КПРФ» в Государственном Совете Удмуртской Республики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86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дорожного хозяйства Удмуртской Республики</w:t>
            </w:r>
          </w:p>
        </w:tc>
      </w:tr>
      <w:tr w:rsidR="00E32C7A" w:rsidRP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0B45B8" w:rsidRDefault="00E32C7A" w:rsidP="000B45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E3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>О деятельности некоммерческой унитарной организации «Фонд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E3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E32C7A">
            <w:pPr>
              <w:pStyle w:val="Default"/>
              <w:rPr>
                <w:bCs/>
                <w:sz w:val="28"/>
                <w:szCs w:val="28"/>
              </w:rPr>
            </w:pPr>
            <w:r w:rsidRPr="00E32C7A">
              <w:rPr>
                <w:bCs/>
                <w:sz w:val="28"/>
                <w:szCs w:val="28"/>
              </w:rPr>
              <w:t xml:space="preserve">постоянная комиссия Государственного Совета Удмуртской Республики по экономической политике, промышленности и инвестициям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A" w:rsidRPr="00E32C7A" w:rsidRDefault="00E32C7A" w:rsidP="00E32C7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32C7A">
              <w:rPr>
                <w:bCs/>
                <w:sz w:val="28"/>
                <w:szCs w:val="28"/>
              </w:rPr>
              <w:t>министр строительства,  жилищно-коммунального хозяйства и энергетики Удмуртской Республики</w:t>
            </w:r>
          </w:p>
        </w:tc>
      </w:tr>
      <w:tr w:rsidR="000B45B8" w:rsidRPr="000B45B8" w:rsidTr="000B45B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Default="000B45B8" w:rsidP="000B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8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закона Удмуртской Республики «Об исполнении бюджета Удмуртской Республики за 2020 год»</w:t>
            </w:r>
          </w:p>
          <w:p w:rsidR="00E55C08" w:rsidRPr="000B45B8" w:rsidRDefault="00E55C08" w:rsidP="000B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0B45B8" w:rsidP="000B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0B45B8" w:rsidRDefault="00E55C08" w:rsidP="000B45B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B45B8" w:rsidRPr="000B45B8">
              <w:rPr>
                <w:bCs/>
                <w:sz w:val="28"/>
                <w:szCs w:val="28"/>
              </w:rPr>
              <w:t>остоянная комиссия Государственного Совета Удмуртской Республики по бюджету, налогам и финансам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8" w:rsidRPr="00E55C08" w:rsidRDefault="00E55C08" w:rsidP="00E55C0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0B45B8" w:rsidRPr="00E55C08">
              <w:rPr>
                <w:bCs/>
                <w:sz w:val="28"/>
                <w:szCs w:val="28"/>
              </w:rPr>
              <w:t>инистр финансов Удмуртской Республики</w:t>
            </w:r>
          </w:p>
        </w:tc>
      </w:tr>
    </w:tbl>
    <w:p w:rsidR="000B45B8" w:rsidRPr="000B45B8" w:rsidRDefault="000B45B8" w:rsidP="00C953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45B8" w:rsidRPr="000B45B8" w:rsidSect="00043F15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97" w:rsidRDefault="00795897" w:rsidP="00043F15">
      <w:pPr>
        <w:spacing w:after="0" w:line="240" w:lineRule="auto"/>
      </w:pPr>
      <w:r>
        <w:separator/>
      </w:r>
    </w:p>
  </w:endnote>
  <w:endnote w:type="continuationSeparator" w:id="0">
    <w:p w:rsidR="00795897" w:rsidRDefault="00795897" w:rsidP="000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97" w:rsidRDefault="00795897" w:rsidP="00043F15">
      <w:pPr>
        <w:spacing w:after="0" w:line="240" w:lineRule="auto"/>
      </w:pPr>
      <w:r>
        <w:separator/>
      </w:r>
    </w:p>
  </w:footnote>
  <w:footnote w:type="continuationSeparator" w:id="0">
    <w:p w:rsidR="00795897" w:rsidRDefault="00795897" w:rsidP="000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39268341"/>
      <w:docPartObj>
        <w:docPartGallery w:val="Page Numbers (Top of Page)"/>
        <w:docPartUnique/>
      </w:docPartObj>
    </w:sdtPr>
    <w:sdtEndPr/>
    <w:sdtContent>
      <w:p w:rsidR="003D632C" w:rsidRPr="00043F15" w:rsidRDefault="003D632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F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F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32C" w:rsidRDefault="003D63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793"/>
    <w:multiLevelType w:val="hybridMultilevel"/>
    <w:tmpl w:val="D54C4AC6"/>
    <w:lvl w:ilvl="0" w:tplc="F454027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E60742"/>
    <w:multiLevelType w:val="hybridMultilevel"/>
    <w:tmpl w:val="2214C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6"/>
    <w:rsid w:val="00026883"/>
    <w:rsid w:val="00030482"/>
    <w:rsid w:val="00041970"/>
    <w:rsid w:val="00043F15"/>
    <w:rsid w:val="0006295E"/>
    <w:rsid w:val="000B45B8"/>
    <w:rsid w:val="000F2790"/>
    <w:rsid w:val="000F5B2C"/>
    <w:rsid w:val="001604A3"/>
    <w:rsid w:val="001801C7"/>
    <w:rsid w:val="001B61E2"/>
    <w:rsid w:val="001D5255"/>
    <w:rsid w:val="00215AFA"/>
    <w:rsid w:val="00221516"/>
    <w:rsid w:val="00223EEA"/>
    <w:rsid w:val="002B5F21"/>
    <w:rsid w:val="002F4607"/>
    <w:rsid w:val="002F7A40"/>
    <w:rsid w:val="003130DF"/>
    <w:rsid w:val="003C5410"/>
    <w:rsid w:val="003C5D0B"/>
    <w:rsid w:val="003D632C"/>
    <w:rsid w:val="003E4A8F"/>
    <w:rsid w:val="003E69C1"/>
    <w:rsid w:val="003F6ADC"/>
    <w:rsid w:val="0042159F"/>
    <w:rsid w:val="00430D94"/>
    <w:rsid w:val="004561BD"/>
    <w:rsid w:val="00464AEB"/>
    <w:rsid w:val="0049622E"/>
    <w:rsid w:val="004A4330"/>
    <w:rsid w:val="004B2698"/>
    <w:rsid w:val="004E1978"/>
    <w:rsid w:val="00552634"/>
    <w:rsid w:val="00557A7D"/>
    <w:rsid w:val="00562AB8"/>
    <w:rsid w:val="005B742F"/>
    <w:rsid w:val="005E0867"/>
    <w:rsid w:val="005F4617"/>
    <w:rsid w:val="00615DFB"/>
    <w:rsid w:val="00634E76"/>
    <w:rsid w:val="00675C73"/>
    <w:rsid w:val="006A4386"/>
    <w:rsid w:val="006D38E8"/>
    <w:rsid w:val="006E11CF"/>
    <w:rsid w:val="006E4FC2"/>
    <w:rsid w:val="00707DF1"/>
    <w:rsid w:val="00745852"/>
    <w:rsid w:val="007626D2"/>
    <w:rsid w:val="00795897"/>
    <w:rsid w:val="007B0632"/>
    <w:rsid w:val="00810C11"/>
    <w:rsid w:val="0083303C"/>
    <w:rsid w:val="00860F32"/>
    <w:rsid w:val="00861002"/>
    <w:rsid w:val="008722E5"/>
    <w:rsid w:val="00901B45"/>
    <w:rsid w:val="009071CE"/>
    <w:rsid w:val="00916069"/>
    <w:rsid w:val="00927057"/>
    <w:rsid w:val="00942BF5"/>
    <w:rsid w:val="009A6D38"/>
    <w:rsid w:val="009D3087"/>
    <w:rsid w:val="009E62CB"/>
    <w:rsid w:val="009F6770"/>
    <w:rsid w:val="00A37B99"/>
    <w:rsid w:val="00A5147E"/>
    <w:rsid w:val="00AB5E49"/>
    <w:rsid w:val="00B32E12"/>
    <w:rsid w:val="00B4125C"/>
    <w:rsid w:val="00BB45EE"/>
    <w:rsid w:val="00BC6741"/>
    <w:rsid w:val="00BE3FC8"/>
    <w:rsid w:val="00BF2C69"/>
    <w:rsid w:val="00C51A00"/>
    <w:rsid w:val="00C95376"/>
    <w:rsid w:val="00D05C5B"/>
    <w:rsid w:val="00D26C62"/>
    <w:rsid w:val="00D316B5"/>
    <w:rsid w:val="00D55BFB"/>
    <w:rsid w:val="00DC2DEE"/>
    <w:rsid w:val="00DE7F27"/>
    <w:rsid w:val="00E32C7A"/>
    <w:rsid w:val="00E409E7"/>
    <w:rsid w:val="00E44417"/>
    <w:rsid w:val="00E55C08"/>
    <w:rsid w:val="00E63191"/>
    <w:rsid w:val="00E64B28"/>
    <w:rsid w:val="00EE79B4"/>
    <w:rsid w:val="00F16E6C"/>
    <w:rsid w:val="00F4145C"/>
    <w:rsid w:val="00F535AC"/>
    <w:rsid w:val="00F62B19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3614-C52F-455F-BB57-05B33C1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Вероника Валентиновна</dc:creator>
  <cp:lastModifiedBy>Савченко Евгения Валерьевна</cp:lastModifiedBy>
  <cp:revision>2</cp:revision>
  <cp:lastPrinted>2021-04-02T04:22:00Z</cp:lastPrinted>
  <dcterms:created xsi:type="dcterms:W3CDTF">2021-04-02T04:48:00Z</dcterms:created>
  <dcterms:modified xsi:type="dcterms:W3CDTF">2021-04-02T04:48:00Z</dcterms:modified>
</cp:coreProperties>
</file>